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F7" w:rsidRDefault="001A3CF7" w:rsidP="001A3CF7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Мусор в лесу</w:t>
      </w:r>
      <w:bookmarkStart w:id="0" w:name="_GoBack"/>
      <w:bookmarkEnd w:id="0"/>
    </w:p>
    <w:p w:rsidR="001A3CF7" w:rsidRPr="00FD4BCC" w:rsidRDefault="00FD4BCC" w:rsidP="00FD4BCC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967872" wp14:editId="5997A214">
            <wp:simplePos x="0" y="0"/>
            <wp:positionH relativeFrom="column">
              <wp:posOffset>-280035</wp:posOffset>
            </wp:positionH>
            <wp:positionV relativeFrom="paragraph">
              <wp:posOffset>105410</wp:posOffset>
            </wp:positionV>
            <wp:extent cx="2408555" cy="2317115"/>
            <wp:effectExtent l="0" t="0" r="0" b="0"/>
            <wp:wrapSquare wrapText="bothSides"/>
            <wp:docPr id="1" name="Рисунок 1" descr="C:\Users\OPT vedspec\Desktop\Статьи\В газету\4. Мусорит человек, а расплачивается природа\Lesohra_tp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 vedspec\Desktop\Статьи\В газету\4. Мусорит человек, а расплачивается природа\Lesohra_tp0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4" t="20301" r="13083" b="19549"/>
                    <a:stretch/>
                  </pic:blipFill>
                  <pic:spPr bwMode="auto">
                    <a:xfrm>
                      <a:off x="0" y="0"/>
                      <a:ext cx="240855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F7">
        <w:rPr>
          <w:rFonts w:ascii="Times New Roman" w:hAnsi="Times New Roman" w:cs="Times New Roman"/>
          <w:sz w:val="28"/>
        </w:rPr>
        <w:t xml:space="preserve">Очень часто в лесу на солнечных полянках можно наблюдать неприглядную картину – клочки газет и обрывки картона, пластиковые стаканчики и бутылки, битое стекло, полиэтиленовые пакеты и консервные банки. Именно такие «следы» оставляет после своего пребывания в лесу человек. Причем, чем больше свалка, тем охотнее мусорят следующие любители отдохнуть на природе, не понимая, что подвергают опасности себя и весь лес. </w:t>
      </w:r>
    </w:p>
    <w:p w:rsidR="001A3CF7" w:rsidRDefault="001A3CF7" w:rsidP="001A3CF7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Свалки мусора не только нарушают красоту леса, но так же наносят большой ущерб лесной экологии. Большая часть отходов разлагается очень длительное время, выделяя при этом различные токсичные вещества, отравляющие почву и воду. </w:t>
      </w:r>
    </w:p>
    <w:p w:rsidR="001A3CF7" w:rsidRDefault="001A3CF7" w:rsidP="001A3C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Но главную опасность для леса представляют осколки стекла и бутылки, в солнечную погоду работающие как линзы, и становящиеся причиной возгорания лесной подстилки. Так же причиной лесного пожара может стать сжигание свалок, хотя оставлять, а тем более сжигать мусор в лесах запрещено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 от 30.06.2007 года №417 «Об утверждении правил безопасности в лесах». </w:t>
      </w:r>
      <w:r>
        <w:rPr>
          <w:rFonts w:ascii="Times New Roman" w:hAnsi="Times New Roman" w:cs="Times New Roman"/>
          <w:sz w:val="28"/>
        </w:rPr>
        <w:t xml:space="preserve">Поэтому каждому необходимо знать, где и как правильно утилизировать отходы, не рискуя при этом уничтожить весь лесной массив и получить большой штраф. </w:t>
      </w:r>
    </w:p>
    <w:p w:rsidR="006C7E68" w:rsidRDefault="001A3CF7" w:rsidP="001A3CF7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комфортного и безопасного отдыха специалистами ОГБУ «Лесопожарная служба Смоленской области» в лесах оборудованы специальные места с беседками, кострищем и ямой, предназначенной специально для отходов. Но лучше всего – забирать мусор с собой. Стекло, полиэтилен и пластик практически не разлагаются, а при их сжигании выделяется много вредных веществ, поэтому их следует вывезти до ближайшего мусорного контейнера. Весь мусор, который можно безопасно для окружающей среды уничтожить на месте отдыха — должен быть уничтожен. Консервные банки следует обжечь в костре, сплющить и закопать, чтобы они могли быстрее разложиться. Бумагу – сжечь или закопать. Не оставляйте после себя окурки, спички и прочий бытовой мусор.</w:t>
      </w:r>
    </w:p>
    <w:p w:rsidR="001A3CF7" w:rsidRPr="001A3CF7" w:rsidRDefault="001A3CF7" w:rsidP="001A3CF7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лес после вас должен быть чище, чем до вашего прихода!</w:t>
      </w:r>
    </w:p>
    <w:sectPr w:rsidR="001A3CF7" w:rsidRPr="001A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92"/>
    <w:rsid w:val="001A3CF7"/>
    <w:rsid w:val="0042019F"/>
    <w:rsid w:val="00692D60"/>
    <w:rsid w:val="00875992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0AC9-26B3-4F38-B61B-C417B502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 vedspec</dc:creator>
  <cp:keywords/>
  <dc:description/>
  <cp:lastModifiedBy>OPT vedspec</cp:lastModifiedBy>
  <cp:revision>4</cp:revision>
  <dcterms:created xsi:type="dcterms:W3CDTF">2016-08-11T11:12:00Z</dcterms:created>
  <dcterms:modified xsi:type="dcterms:W3CDTF">2016-08-11T11:27:00Z</dcterms:modified>
</cp:coreProperties>
</file>